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A2D9" w14:textId="77777777" w:rsidR="002D32CC" w:rsidRDefault="002D32CC" w:rsidP="00AE34A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1A79FD" w14:textId="77777777" w:rsidR="002D32CC" w:rsidRDefault="002D32CC" w:rsidP="00AE34A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E17180" w14:textId="77777777" w:rsidR="00197155" w:rsidRDefault="00197155" w:rsidP="00AE34A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84E551" w14:textId="317232FA" w:rsidR="00AE34A0" w:rsidRDefault="00AE34A0" w:rsidP="00AE34A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Fundacja Instytut na rzecz Kultury Prawnej Ordo Iuris </w:t>
      </w:r>
    </w:p>
    <w:p w14:paraId="195E22CE" w14:textId="77777777" w:rsidR="00AE34A0" w:rsidRDefault="00AE34A0" w:rsidP="00AE34A0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oraz Uczelnia Collegium Intermarium</w:t>
      </w:r>
    </w:p>
    <w:p w14:paraId="5E2E1A5C" w14:textId="77777777" w:rsidR="0096613C" w:rsidRDefault="00AE34A0" w:rsidP="0096613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mają zaszczyt zaprosić</w:t>
      </w:r>
      <w:r w:rsidR="00966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 </w:t>
      </w:r>
    </w:p>
    <w:p w14:paraId="3995CAFE" w14:textId="7CBD8E92" w:rsidR="00AE34A0" w:rsidRPr="005A2DB0" w:rsidRDefault="00AE34A0" w:rsidP="0096613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Ogólnopolską Interdyscyplinarną Konferencję Naukową, która odbędzie się 5</w:t>
      </w:r>
      <w:r w:rsidR="00966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czerwca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2023 r. w siedzibie </w:t>
      </w:r>
      <w:r w:rsidR="00966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czelni przy ul. Bagatela 12, p. III</w:t>
      </w:r>
    </w:p>
    <w:p w14:paraId="429953E8" w14:textId="77777777" w:rsidR="00AE34A0" w:rsidRDefault="00AE34A0" w:rsidP="00AE34A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0F34B8C3" w14:textId="77777777" w:rsidR="00AE34A0" w:rsidRDefault="00AE34A0" w:rsidP="00AE34A0">
      <w:pPr>
        <w:pStyle w:val="Standard"/>
        <w:rPr>
          <w:rFonts w:ascii="Lato, serif" w:hAnsi="Lato, serif" w:hint="eastAsia"/>
          <w:color w:val="000000"/>
          <w:sz w:val="19"/>
        </w:rPr>
      </w:pPr>
    </w:p>
    <w:p w14:paraId="74A0BD45" w14:textId="77777777" w:rsidR="00AE34A0" w:rsidRDefault="00AE34A0" w:rsidP="00AE34A0">
      <w:pPr>
        <w:pStyle w:val="Standard"/>
        <w:rPr>
          <w:rFonts w:ascii="Lato, serif" w:hAnsi="Lato, serif" w:hint="eastAsia"/>
          <w:color w:val="000000"/>
          <w:sz w:val="19"/>
        </w:rPr>
      </w:pPr>
      <w:r>
        <w:rPr>
          <w:rFonts w:ascii="Lato, serif" w:hAnsi="Lato, serif"/>
          <w:color w:val="000000"/>
          <w:sz w:val="19"/>
        </w:rPr>
        <w:tab/>
      </w:r>
      <w:r>
        <w:rPr>
          <w:rFonts w:ascii="Lato, serif" w:hAnsi="Lato, serif"/>
          <w:color w:val="000000"/>
          <w:sz w:val="19"/>
        </w:rPr>
        <w:tab/>
      </w:r>
      <w:r>
        <w:rPr>
          <w:rFonts w:ascii="Lato, serif" w:hAnsi="Lato, serif"/>
          <w:color w:val="000000"/>
          <w:sz w:val="19"/>
        </w:rPr>
        <w:tab/>
      </w:r>
      <w:r>
        <w:rPr>
          <w:rFonts w:ascii="Lato, serif" w:hAnsi="Lato, serif"/>
          <w:color w:val="000000"/>
          <w:sz w:val="19"/>
        </w:rPr>
        <w:tab/>
      </w:r>
      <w:r>
        <w:rPr>
          <w:rFonts w:ascii="Lato, serif" w:hAnsi="Lato, serif"/>
          <w:color w:val="000000"/>
          <w:sz w:val="19"/>
        </w:rPr>
        <w:tab/>
      </w:r>
    </w:p>
    <w:p w14:paraId="5589F541" w14:textId="77777777" w:rsidR="00AE34A0" w:rsidRDefault="00AE34A0" w:rsidP="00AE34A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PROGRAM</w:t>
      </w:r>
    </w:p>
    <w:p w14:paraId="28929BC0" w14:textId="77777777" w:rsidR="00AE34A0" w:rsidRDefault="00AE34A0" w:rsidP="00AE34A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62221724" w14:textId="4C050BD7" w:rsidR="00AE34A0" w:rsidRPr="009A6536" w:rsidRDefault="00AE34A0" w:rsidP="00AE34A0">
      <w:pPr>
        <w:pStyle w:val="Standard"/>
        <w:spacing w:line="360" w:lineRule="auto"/>
        <w:rPr>
          <w:rFonts w:ascii="Times New Roman" w:hAnsi="Times New Roman" w:cs="Times New Roman"/>
        </w:rPr>
      </w:pPr>
      <w:r w:rsidRPr="009A6536">
        <w:rPr>
          <w:rFonts w:ascii="Times New Roman" w:hAnsi="Times New Roman" w:cs="Times New Roman"/>
          <w:b/>
          <w:bCs/>
        </w:rPr>
        <w:t xml:space="preserve">9:15-9:40 </w:t>
      </w:r>
      <w:r w:rsidRPr="009A6536">
        <w:rPr>
          <w:rFonts w:ascii="Times New Roman" w:hAnsi="Times New Roman" w:cs="Times New Roman"/>
        </w:rPr>
        <w:t>– Rejestracja</w:t>
      </w:r>
    </w:p>
    <w:p w14:paraId="50DE9EC9" w14:textId="0F13615E" w:rsidR="00AE34A0" w:rsidRDefault="00AE34A0" w:rsidP="00AE34A0">
      <w:pPr>
        <w:pStyle w:val="Standard"/>
        <w:spacing w:line="360" w:lineRule="auto"/>
        <w:rPr>
          <w:rFonts w:ascii="Times New Roman" w:hAnsi="Times New Roman" w:cs="Times New Roman"/>
        </w:rPr>
      </w:pPr>
      <w:r w:rsidRPr="009A6536">
        <w:rPr>
          <w:rFonts w:ascii="Times New Roman" w:hAnsi="Times New Roman" w:cs="Times New Roman"/>
          <w:b/>
          <w:bCs/>
        </w:rPr>
        <w:t>9:45-10:00</w:t>
      </w:r>
      <w:r w:rsidRPr="009A6536">
        <w:rPr>
          <w:rFonts w:ascii="Times New Roman" w:hAnsi="Times New Roman" w:cs="Times New Roman"/>
        </w:rPr>
        <w:t xml:space="preserve"> – Jego Magnificencja, adw. dr Bartosz Lewandowski, prof. CI – Mowa inauguracyjna</w:t>
      </w:r>
    </w:p>
    <w:p w14:paraId="077E75A4" w14:textId="77777777" w:rsidR="00AE34A0" w:rsidRPr="009A6536" w:rsidRDefault="00AE34A0" w:rsidP="00AE34A0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973C848" w14:textId="77777777" w:rsidR="00AE34A0" w:rsidRPr="0096613C" w:rsidRDefault="00AE34A0" w:rsidP="00AE34A0">
      <w:pPr>
        <w:pStyle w:val="Standard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96613C">
        <w:rPr>
          <w:rFonts w:ascii="Times New Roman" w:hAnsi="Times New Roman" w:cs="Times New Roman"/>
          <w:b/>
          <w:bCs/>
          <w:lang w:val="en-US"/>
        </w:rPr>
        <w:t>Panel I</w:t>
      </w:r>
    </w:p>
    <w:p w14:paraId="09D73260" w14:textId="44162176" w:rsidR="00AE34A0" w:rsidRPr="0096613C" w:rsidRDefault="00AE34A0" w:rsidP="00AE34A0">
      <w:pPr>
        <w:pStyle w:val="Standard"/>
        <w:spacing w:line="360" w:lineRule="auto"/>
        <w:rPr>
          <w:rFonts w:hint="eastAsia"/>
          <w:lang w:val="en-US"/>
        </w:rPr>
      </w:pPr>
      <w:r w:rsidRPr="0096613C">
        <w:rPr>
          <w:rFonts w:ascii="Times New Roman" w:hAnsi="Times New Roman" w:cs="Times New Roman"/>
          <w:b/>
          <w:bCs/>
          <w:lang w:val="en-US"/>
        </w:rPr>
        <w:t>10:00-10:20</w:t>
      </w:r>
      <w:r w:rsidRPr="0096613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96613C">
        <w:rPr>
          <w:rFonts w:ascii="Times New Roman" w:hAnsi="Times New Roman" w:cs="Times New Roman"/>
          <w:lang w:val="en-US"/>
        </w:rPr>
        <w:t>mgr</w:t>
      </w:r>
      <w:proofErr w:type="spellEnd"/>
      <w:r w:rsidRPr="0096613C">
        <w:rPr>
          <w:rFonts w:ascii="Times New Roman" w:hAnsi="Times New Roman" w:cs="Times New Roman"/>
          <w:lang w:val="en-US"/>
        </w:rPr>
        <w:t xml:space="preserve"> Christine </w:t>
      </w:r>
      <w:proofErr w:type="spellStart"/>
      <w:r w:rsidRPr="0096613C">
        <w:rPr>
          <w:rFonts w:ascii="Times New Roman" w:hAnsi="Times New Roman" w:cs="Times New Roman"/>
          <w:lang w:val="en-US"/>
        </w:rPr>
        <w:t>Broesamle</w:t>
      </w:r>
      <w:proofErr w:type="spellEnd"/>
      <w:r w:rsidRPr="0096613C">
        <w:rPr>
          <w:rFonts w:ascii="Times New Roman" w:hAnsi="Times New Roman" w:cs="Times New Roman"/>
          <w:lang w:val="en-US"/>
        </w:rPr>
        <w:t xml:space="preserve"> (Solidarity House Network) – </w:t>
      </w:r>
      <w:r w:rsidRPr="0096613C">
        <w:rPr>
          <w:rFonts w:ascii="Times New Roman" w:hAnsi="Times New Roman" w:cs="Times New Roman"/>
          <w:i/>
          <w:iCs/>
          <w:lang w:val="en-US"/>
        </w:rPr>
        <w:t>Hidden by Silencing: The Overlooked “Need-to-Know” of Euthanasia</w:t>
      </w:r>
    </w:p>
    <w:p w14:paraId="1FB4338A" w14:textId="7667E7CD" w:rsidR="00AE34A0" w:rsidRPr="00A1461D" w:rsidRDefault="00AE34A0" w:rsidP="00AE34A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10:20-10:40</w:t>
      </w:r>
      <w:r>
        <w:rPr>
          <w:rFonts w:ascii="Times New Roman" w:hAnsi="Times New Roman" w:cs="Times New Roman"/>
        </w:rPr>
        <w:t xml:space="preserve"> – d</w:t>
      </w:r>
      <w:r w:rsidRPr="00A1461D">
        <w:rPr>
          <w:rFonts w:ascii="Times New Roman" w:hAnsi="Times New Roman" w:cs="Times New Roman"/>
        </w:rPr>
        <w:t xml:space="preserve">r hab. Tomasz Dzierżanowski </w:t>
      </w:r>
      <w:r>
        <w:rPr>
          <w:rFonts w:ascii="Times New Roman" w:hAnsi="Times New Roman" w:cs="Times New Roman"/>
        </w:rPr>
        <w:t>(</w:t>
      </w:r>
      <w:r w:rsidR="0096613C">
        <w:rPr>
          <w:rFonts w:ascii="Times New Roman" w:hAnsi="Times New Roman" w:cs="Times New Roman"/>
        </w:rPr>
        <w:t>Warszawski Uniwersytet Medyczny</w:t>
      </w:r>
      <w:r>
        <w:rPr>
          <w:rFonts w:ascii="Times New Roman" w:hAnsi="Times New Roman" w:cs="Times New Roman"/>
        </w:rPr>
        <w:t xml:space="preserve">) </w:t>
      </w:r>
      <w:r w:rsidRPr="00A1461D">
        <w:rPr>
          <w:rFonts w:ascii="Times New Roman" w:hAnsi="Times New Roman" w:cs="Times New Roman"/>
        </w:rPr>
        <w:t xml:space="preserve">- </w:t>
      </w:r>
      <w:r w:rsidRPr="0096613C">
        <w:rPr>
          <w:rFonts w:ascii="Times New Roman" w:hAnsi="Times New Roman" w:cs="Times New Roman"/>
          <w:i/>
          <w:iCs/>
        </w:rPr>
        <w:t>Umieranie w godności</w:t>
      </w:r>
    </w:p>
    <w:p w14:paraId="5F2A047B" w14:textId="7C1C2550" w:rsidR="00AE34A0" w:rsidRPr="00C62CB0" w:rsidRDefault="00AE34A0" w:rsidP="00AE34A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10:40-11:00 </w:t>
      </w:r>
      <w:r>
        <w:rPr>
          <w:rFonts w:ascii="Times New Roman" w:hAnsi="Times New Roman" w:cs="Times New Roman"/>
        </w:rPr>
        <w:t>– m</w:t>
      </w:r>
      <w:r w:rsidRPr="00A1461D">
        <w:rPr>
          <w:rFonts w:ascii="Times New Roman" w:hAnsi="Times New Roman" w:cs="Times New Roman"/>
        </w:rPr>
        <w:t>gr Arkadiusz Robaczewski</w:t>
      </w:r>
      <w:r>
        <w:rPr>
          <w:rFonts w:ascii="Times New Roman" w:hAnsi="Times New Roman" w:cs="Times New Roman"/>
        </w:rPr>
        <w:t xml:space="preserve"> (</w:t>
      </w:r>
      <w:r w:rsidRPr="00A1461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ollegium </w:t>
      </w:r>
      <w:proofErr w:type="spellStart"/>
      <w:r w:rsidRPr="00A1461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ntermarium</w:t>
      </w:r>
      <w:proofErr w:type="spellEnd"/>
      <w:r>
        <w:rPr>
          <w:rFonts w:ascii="Times New Roman" w:hAnsi="Times New Roman" w:cs="Times New Roman"/>
        </w:rPr>
        <w:t xml:space="preserve">) </w:t>
      </w:r>
      <w:r w:rsidR="00866DAD">
        <w:rPr>
          <w:rFonts w:ascii="Times New Roman" w:hAnsi="Times New Roman" w:cs="Times New Roman"/>
        </w:rPr>
        <w:t>–</w:t>
      </w:r>
      <w:r w:rsidRPr="00A1461D">
        <w:rPr>
          <w:rFonts w:ascii="Times New Roman" w:hAnsi="Times New Roman" w:cs="Times New Roman"/>
        </w:rPr>
        <w:t xml:space="preserve"> </w:t>
      </w:r>
      <w:r w:rsidRPr="0096613C">
        <w:rPr>
          <w:rFonts w:ascii="Times New Roman" w:hAnsi="Times New Roman" w:cs="Times New Roman"/>
          <w:i/>
          <w:iCs/>
        </w:rPr>
        <w:t>Od hedonizmu do eutanazji – szkic portretu współczesnego człowieka</w:t>
      </w:r>
    </w:p>
    <w:p w14:paraId="69FACA3B" w14:textId="7F25815F" w:rsidR="00AE34A0" w:rsidRDefault="00AE34A0" w:rsidP="00AE34A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11:00-11:20</w:t>
      </w:r>
      <w:r>
        <w:rPr>
          <w:rFonts w:ascii="Times New Roman" w:hAnsi="Times New Roman" w:cs="Times New Roman"/>
        </w:rPr>
        <w:t xml:space="preserve"> – </w:t>
      </w:r>
      <w:r w:rsidRPr="00ED3BA6">
        <w:rPr>
          <w:rFonts w:ascii="Times New Roman" w:hAnsi="Times New Roman" w:cs="Times New Roman"/>
        </w:rPr>
        <w:t xml:space="preserve">Jan Melon </w:t>
      </w:r>
      <w:r>
        <w:rPr>
          <w:rFonts w:ascii="Times New Roman" w:hAnsi="Times New Roman" w:cs="Times New Roman"/>
        </w:rPr>
        <w:t>(</w:t>
      </w:r>
      <w:r w:rsidRPr="00ED3B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niwersytet </w:t>
      </w:r>
      <w:r w:rsidRPr="00ED3BA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ardynała </w:t>
      </w:r>
      <w:r w:rsidRPr="00ED3BA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tefana </w:t>
      </w:r>
      <w:r w:rsidRPr="00ED3BA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yszyńskiego</w:t>
      </w:r>
      <w:r w:rsidRPr="00ED3BA6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 xml:space="preserve">rdo </w:t>
      </w:r>
      <w:r w:rsidRPr="00ED3B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uris) </w:t>
      </w:r>
      <w:r w:rsidR="00866DAD">
        <w:rPr>
          <w:rFonts w:ascii="Times New Roman" w:hAnsi="Times New Roman" w:cs="Times New Roman"/>
        </w:rPr>
        <w:t>–</w:t>
      </w:r>
      <w:r w:rsidRPr="00ED3BA6">
        <w:rPr>
          <w:rFonts w:ascii="Times New Roman" w:hAnsi="Times New Roman" w:cs="Times New Roman"/>
        </w:rPr>
        <w:t xml:space="preserve"> </w:t>
      </w:r>
      <w:r w:rsidRPr="0096613C">
        <w:rPr>
          <w:rFonts w:ascii="Times New Roman" w:hAnsi="Times New Roman" w:cs="Times New Roman"/>
          <w:i/>
          <w:iCs/>
        </w:rPr>
        <w:t>Eutanazja - postrzeganie problemu i zmiany kulturowe w Polsce</w:t>
      </w:r>
    </w:p>
    <w:p w14:paraId="552D3AAF" w14:textId="77777777" w:rsidR="00AE34A0" w:rsidRDefault="00AE34A0" w:rsidP="00AE34A0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11:20-11:40 – Dyskusja</w:t>
      </w:r>
    </w:p>
    <w:p w14:paraId="515AEF53" w14:textId="6F515A86" w:rsidR="00AE34A0" w:rsidRDefault="00AE34A0" w:rsidP="00AE34A0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11:40-12:</w:t>
      </w:r>
      <w:r w:rsidR="0096613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 – Przerwa kawowa</w:t>
      </w:r>
    </w:p>
    <w:p w14:paraId="73EFAD98" w14:textId="77777777" w:rsidR="00AE34A0" w:rsidRPr="00B025F4" w:rsidRDefault="00AE34A0" w:rsidP="00AE34A0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4CE39B53" w14:textId="77777777" w:rsidR="00AE34A0" w:rsidRDefault="00AE34A0" w:rsidP="00AE34A0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Panel II</w:t>
      </w:r>
    </w:p>
    <w:p w14:paraId="52CAA9C6" w14:textId="43596B28" w:rsidR="00AE34A0" w:rsidRPr="009A6536" w:rsidRDefault="00AE34A0" w:rsidP="00AE34A0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12:10-12:30 </w:t>
      </w:r>
      <w:r>
        <w:rPr>
          <w:rFonts w:ascii="Times New Roman" w:hAnsi="Times New Roman" w:cs="Times New Roman"/>
        </w:rPr>
        <w:t>– dr</w:t>
      </w:r>
      <w:r w:rsidRPr="00653A9D">
        <w:rPr>
          <w:rFonts w:ascii="Times New Roman" w:hAnsi="Times New Roman" w:cs="Times New Roman"/>
        </w:rPr>
        <w:t xml:space="preserve"> Janusz Roszkiewicz </w:t>
      </w:r>
      <w:r>
        <w:rPr>
          <w:rFonts w:ascii="Times New Roman" w:hAnsi="Times New Roman" w:cs="Times New Roman"/>
        </w:rPr>
        <w:t>(</w:t>
      </w:r>
      <w:r w:rsidRPr="00653A9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niwersytet </w:t>
      </w:r>
      <w:r w:rsidRPr="00653A9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arszawski),</w:t>
      </w:r>
      <w:r w:rsidRPr="00071E88">
        <w:t xml:space="preserve"> </w:t>
      </w:r>
      <w:r w:rsidRPr="00071E88">
        <w:rPr>
          <w:rFonts w:ascii="Times New Roman" w:hAnsi="Times New Roman" w:cs="Times New Roman"/>
        </w:rPr>
        <w:t>Reprezentant Rzecznika Praw Obywatelskich</w:t>
      </w:r>
      <w:r>
        <w:rPr>
          <w:rFonts w:ascii="Times New Roman" w:hAnsi="Times New Roman" w:cs="Times New Roman"/>
        </w:rPr>
        <w:t xml:space="preserve"> - </w:t>
      </w:r>
      <w:r w:rsidRPr="0096613C">
        <w:rPr>
          <w:rFonts w:ascii="Times New Roman" w:hAnsi="Times New Roman" w:cs="Times New Roman"/>
          <w:i/>
          <w:iCs/>
        </w:rPr>
        <w:t xml:space="preserve">Kiedy się kończy ochrona prawna życia ludzkiego? Kazus </w:t>
      </w:r>
      <w:proofErr w:type="spellStart"/>
      <w:r w:rsidRPr="0096613C">
        <w:rPr>
          <w:rFonts w:ascii="Times New Roman" w:hAnsi="Times New Roman" w:cs="Times New Roman"/>
          <w:i/>
          <w:iCs/>
        </w:rPr>
        <w:t>Vincentego</w:t>
      </w:r>
      <w:proofErr w:type="spellEnd"/>
      <w:r w:rsidRPr="0096613C">
        <w:rPr>
          <w:rFonts w:ascii="Times New Roman" w:hAnsi="Times New Roman" w:cs="Times New Roman"/>
          <w:i/>
          <w:iCs/>
        </w:rPr>
        <w:t xml:space="preserve"> Lamberta, Charliego Garda i </w:t>
      </w:r>
      <w:proofErr w:type="spellStart"/>
      <w:r w:rsidRPr="0096613C">
        <w:rPr>
          <w:rFonts w:ascii="Times New Roman" w:hAnsi="Times New Roman" w:cs="Times New Roman"/>
          <w:i/>
          <w:iCs/>
        </w:rPr>
        <w:t>Alfiego</w:t>
      </w:r>
      <w:proofErr w:type="spellEnd"/>
      <w:r w:rsidRPr="0096613C">
        <w:rPr>
          <w:rFonts w:ascii="Times New Roman" w:hAnsi="Times New Roman" w:cs="Times New Roman"/>
          <w:i/>
          <w:iCs/>
        </w:rPr>
        <w:t xml:space="preserve"> Evansa</w:t>
      </w:r>
    </w:p>
    <w:p w14:paraId="43DFFCFA" w14:textId="3304BEDA" w:rsidR="00AE34A0" w:rsidRDefault="00AE34A0" w:rsidP="00AE34A0">
      <w:pPr>
        <w:pStyle w:val="Standard"/>
        <w:spacing w:line="360" w:lineRule="auto"/>
        <w:rPr>
          <w:rFonts w:hint="eastAsia"/>
        </w:rPr>
      </w:pPr>
      <w:bookmarkStart w:id="0" w:name="_Hlk135760301"/>
      <w:r>
        <w:rPr>
          <w:rFonts w:ascii="Times New Roman" w:hAnsi="Times New Roman" w:cs="Times New Roman"/>
          <w:b/>
          <w:bCs/>
        </w:rPr>
        <w:t>12:30-12:50</w:t>
      </w:r>
      <w:r>
        <w:rPr>
          <w:rFonts w:ascii="Times New Roman" w:hAnsi="Times New Roman" w:cs="Times New Roman"/>
        </w:rPr>
        <w:t xml:space="preserve"> – adw</w:t>
      </w:r>
      <w:r w:rsidRPr="00653A9D">
        <w:rPr>
          <w:rFonts w:ascii="Times New Roman" w:hAnsi="Times New Roman" w:cs="Times New Roman"/>
        </w:rPr>
        <w:t xml:space="preserve">. Jerzy Kwaśniewski </w:t>
      </w:r>
      <w:r>
        <w:rPr>
          <w:rFonts w:ascii="Times New Roman" w:hAnsi="Times New Roman" w:cs="Times New Roman"/>
        </w:rPr>
        <w:t xml:space="preserve">(Collegium </w:t>
      </w:r>
      <w:proofErr w:type="spellStart"/>
      <w:r>
        <w:rPr>
          <w:rFonts w:ascii="Times New Roman" w:hAnsi="Times New Roman" w:cs="Times New Roman"/>
        </w:rPr>
        <w:t>Intermarium</w:t>
      </w:r>
      <w:proofErr w:type="spellEnd"/>
      <w:r>
        <w:rPr>
          <w:rFonts w:ascii="Times New Roman" w:hAnsi="Times New Roman" w:cs="Times New Roman"/>
        </w:rPr>
        <w:t xml:space="preserve">, </w:t>
      </w:r>
      <w:r w:rsidR="0096613C">
        <w:rPr>
          <w:rFonts w:ascii="Times New Roman" w:hAnsi="Times New Roman" w:cs="Times New Roman"/>
        </w:rPr>
        <w:t xml:space="preserve">Instytut </w:t>
      </w:r>
      <w:r>
        <w:rPr>
          <w:rFonts w:ascii="Times New Roman" w:hAnsi="Times New Roman" w:cs="Times New Roman"/>
        </w:rPr>
        <w:t xml:space="preserve">Ordo Iuris) </w:t>
      </w:r>
      <w:r w:rsidR="00866DAD">
        <w:rPr>
          <w:rFonts w:ascii="Times New Roman" w:hAnsi="Times New Roman" w:cs="Times New Roman"/>
        </w:rPr>
        <w:t>–</w:t>
      </w:r>
      <w:r w:rsidRPr="00653A9D">
        <w:rPr>
          <w:rFonts w:ascii="Times New Roman" w:hAnsi="Times New Roman" w:cs="Times New Roman"/>
        </w:rPr>
        <w:t xml:space="preserve"> </w:t>
      </w:r>
      <w:r w:rsidRPr="0096613C">
        <w:rPr>
          <w:rFonts w:ascii="Times New Roman" w:hAnsi="Times New Roman" w:cs="Times New Roman"/>
          <w:i/>
          <w:iCs/>
        </w:rPr>
        <w:t>W czym mogę pomóc? Konstytucyjna rola pastwa i wspólnoty wobec stanów granicznych</w:t>
      </w:r>
    </w:p>
    <w:bookmarkEnd w:id="0"/>
    <w:p w14:paraId="02F8D9D1" w14:textId="5E9D2137" w:rsidR="00AE34A0" w:rsidRDefault="00AE34A0" w:rsidP="00AE34A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12:50-13:10</w:t>
      </w:r>
      <w:r>
        <w:rPr>
          <w:rFonts w:ascii="Times New Roman" w:hAnsi="Times New Roman" w:cs="Times New Roman"/>
        </w:rPr>
        <w:t xml:space="preserve"> – r. pr.</w:t>
      </w:r>
      <w:r w:rsidRPr="00653A9D">
        <w:rPr>
          <w:rFonts w:ascii="Times New Roman" w:hAnsi="Times New Roman" w:cs="Times New Roman"/>
        </w:rPr>
        <w:t xml:space="preserve"> Katarzyna </w:t>
      </w:r>
      <w:proofErr w:type="spellStart"/>
      <w:r w:rsidRPr="00653A9D">
        <w:rPr>
          <w:rFonts w:ascii="Times New Roman" w:hAnsi="Times New Roman" w:cs="Times New Roman"/>
        </w:rPr>
        <w:t>Gęsiak</w:t>
      </w:r>
      <w:proofErr w:type="spellEnd"/>
      <w:r w:rsidRPr="00653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96613C">
        <w:rPr>
          <w:rFonts w:ascii="Times New Roman" w:hAnsi="Times New Roman" w:cs="Times New Roman"/>
        </w:rPr>
        <w:t xml:space="preserve">Instytut </w:t>
      </w:r>
      <w:r>
        <w:rPr>
          <w:rFonts w:ascii="Times New Roman" w:hAnsi="Times New Roman" w:cs="Times New Roman"/>
        </w:rPr>
        <w:t xml:space="preserve">Ordo Iuris) </w:t>
      </w:r>
      <w:r w:rsidR="00866DAD">
        <w:rPr>
          <w:rFonts w:ascii="Times New Roman" w:hAnsi="Times New Roman" w:cs="Times New Roman"/>
        </w:rPr>
        <w:t>–</w:t>
      </w:r>
      <w:r w:rsidRPr="00653A9D">
        <w:rPr>
          <w:rFonts w:ascii="Times New Roman" w:hAnsi="Times New Roman" w:cs="Times New Roman"/>
        </w:rPr>
        <w:t xml:space="preserve"> </w:t>
      </w:r>
      <w:r w:rsidRPr="0096613C">
        <w:rPr>
          <w:rFonts w:ascii="Times New Roman" w:hAnsi="Times New Roman" w:cs="Times New Roman"/>
          <w:i/>
          <w:iCs/>
        </w:rPr>
        <w:t>Europejski pomysł na “godną śmierć”. O rozwiązaniach prawnych dotyczących eutanazji</w:t>
      </w:r>
    </w:p>
    <w:p w14:paraId="76C5DAB8" w14:textId="7AFDD496" w:rsidR="00AE34A0" w:rsidRDefault="00AE34A0" w:rsidP="00AE34A0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13:10-13:30 – Dyskusja</w:t>
      </w:r>
    </w:p>
    <w:p w14:paraId="1F64C233" w14:textId="77777777" w:rsidR="00AE34A0" w:rsidRDefault="00AE34A0" w:rsidP="00AE34A0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13:30-14:00 - </w:t>
      </w:r>
      <w:r w:rsidRPr="00906FE5">
        <w:rPr>
          <w:rFonts w:ascii="Times New Roman" w:hAnsi="Times New Roman" w:cs="Times New Roman"/>
          <w:b/>
          <w:bCs/>
        </w:rPr>
        <w:t>Przerwa lunchowa</w:t>
      </w:r>
    </w:p>
    <w:p w14:paraId="777AF404" w14:textId="77777777" w:rsidR="00AE34A0" w:rsidRPr="00906FE5" w:rsidRDefault="00AE34A0" w:rsidP="00AE34A0">
      <w:pPr>
        <w:pStyle w:val="Standard"/>
        <w:spacing w:line="360" w:lineRule="auto"/>
        <w:rPr>
          <w:rFonts w:hint="eastAsia"/>
          <w:b/>
          <w:bCs/>
        </w:rPr>
      </w:pPr>
    </w:p>
    <w:p w14:paraId="42F04752" w14:textId="77777777" w:rsidR="00AE34A0" w:rsidRPr="00906FE5" w:rsidRDefault="00AE34A0" w:rsidP="00AE34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FE5">
        <w:rPr>
          <w:rFonts w:ascii="Times New Roman" w:hAnsi="Times New Roman" w:cs="Times New Roman"/>
          <w:b/>
          <w:bCs/>
          <w:sz w:val="24"/>
          <w:szCs w:val="24"/>
        </w:rPr>
        <w:t>Panel III</w:t>
      </w:r>
    </w:p>
    <w:p w14:paraId="16ECF706" w14:textId="7CC7D049" w:rsidR="00AE34A0" w:rsidRDefault="00AE34A0" w:rsidP="00AE34A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14:00-14:20</w:t>
      </w:r>
      <w:r>
        <w:rPr>
          <w:rFonts w:ascii="Times New Roman" w:hAnsi="Times New Roman" w:cs="Times New Roman"/>
        </w:rPr>
        <w:t xml:space="preserve"> – d</w:t>
      </w:r>
      <w:r w:rsidRPr="00A640ED">
        <w:rPr>
          <w:rFonts w:ascii="Times New Roman" w:hAnsi="Times New Roman" w:cs="Times New Roman"/>
        </w:rPr>
        <w:t xml:space="preserve">r Emilia Niemiec (Lund University, Szwecja) </w:t>
      </w:r>
      <w:r w:rsidR="00E52862">
        <w:rPr>
          <w:rFonts w:ascii="Times New Roman" w:hAnsi="Times New Roman" w:cs="Times New Roman"/>
        </w:rPr>
        <w:t>–</w:t>
      </w:r>
      <w:r w:rsidRPr="00A640ED">
        <w:rPr>
          <w:rFonts w:ascii="Times New Roman" w:hAnsi="Times New Roman" w:cs="Times New Roman"/>
        </w:rPr>
        <w:t xml:space="preserve"> </w:t>
      </w:r>
      <w:r w:rsidRPr="0096613C">
        <w:rPr>
          <w:rFonts w:ascii="Times New Roman" w:hAnsi="Times New Roman" w:cs="Times New Roman"/>
          <w:i/>
          <w:iCs/>
        </w:rPr>
        <w:t>Dlaczego zalegalizowano eutanazję w Belgii?</w:t>
      </w:r>
    </w:p>
    <w:p w14:paraId="1BCD59AE" w14:textId="6A8C3659" w:rsidR="00AE34A0" w:rsidRDefault="00AE34A0" w:rsidP="00AE34A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14:20-14:40</w:t>
      </w:r>
      <w:r>
        <w:rPr>
          <w:rFonts w:ascii="Times New Roman" w:hAnsi="Times New Roman" w:cs="Times New Roman"/>
        </w:rPr>
        <w:t xml:space="preserve"> – mgr </w:t>
      </w:r>
      <w:proofErr w:type="spellStart"/>
      <w:r w:rsidRPr="00A640ED">
        <w:rPr>
          <w:rFonts w:ascii="Times New Roman" w:hAnsi="Times New Roman" w:cs="Times New Roman"/>
        </w:rPr>
        <w:t>Sebasti</w:t>
      </w:r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Meuwissen</w:t>
      </w:r>
      <w:proofErr w:type="spellEnd"/>
      <w:r w:rsidRPr="00A64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96613C">
        <w:rPr>
          <w:rFonts w:ascii="Times New Roman" w:hAnsi="Times New Roman" w:cs="Times New Roman"/>
        </w:rPr>
        <w:t xml:space="preserve">Instytut </w:t>
      </w:r>
      <w:r w:rsidRPr="00A640ED">
        <w:rPr>
          <w:rFonts w:ascii="Times New Roman" w:hAnsi="Times New Roman" w:cs="Times New Roman"/>
        </w:rPr>
        <w:t>Ordo Iuris</w:t>
      </w:r>
      <w:r>
        <w:rPr>
          <w:rFonts w:ascii="Times New Roman" w:hAnsi="Times New Roman" w:cs="Times New Roman"/>
        </w:rPr>
        <w:t xml:space="preserve">) </w:t>
      </w:r>
      <w:r w:rsidR="00E52862">
        <w:rPr>
          <w:rFonts w:ascii="Times New Roman" w:hAnsi="Times New Roman" w:cs="Times New Roman"/>
        </w:rPr>
        <w:t>–</w:t>
      </w:r>
      <w:r w:rsidRPr="00A640ED">
        <w:rPr>
          <w:rFonts w:ascii="Times New Roman" w:hAnsi="Times New Roman" w:cs="Times New Roman"/>
        </w:rPr>
        <w:t xml:space="preserve"> </w:t>
      </w:r>
      <w:r w:rsidRPr="0096613C">
        <w:rPr>
          <w:rFonts w:ascii="Times New Roman" w:hAnsi="Times New Roman" w:cs="Times New Roman"/>
          <w:i/>
          <w:iCs/>
        </w:rPr>
        <w:t>Życie i godność człowieka - od kiedy i do kiedy. Współczesne wyzwania dla europejskiej tożsamości chrześcijańskiej</w:t>
      </w:r>
    </w:p>
    <w:p w14:paraId="2FF61A0A" w14:textId="51290BED" w:rsidR="00AE34A0" w:rsidRPr="007B5687" w:rsidRDefault="00AE34A0" w:rsidP="00AE34A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14:40-15:00</w:t>
      </w:r>
      <w:r>
        <w:rPr>
          <w:rFonts w:ascii="Times New Roman" w:hAnsi="Times New Roman" w:cs="Times New Roman"/>
        </w:rPr>
        <w:t xml:space="preserve"> – m</w:t>
      </w:r>
      <w:r w:rsidRPr="00A640ED">
        <w:rPr>
          <w:rFonts w:ascii="Times New Roman" w:hAnsi="Times New Roman" w:cs="Times New Roman"/>
        </w:rPr>
        <w:t xml:space="preserve">gr Jan </w:t>
      </w:r>
      <w:proofErr w:type="spellStart"/>
      <w:r w:rsidRPr="00A640ED">
        <w:rPr>
          <w:rFonts w:ascii="Times New Roman" w:hAnsi="Times New Roman" w:cs="Times New Roman"/>
        </w:rPr>
        <w:t>Wudkowski</w:t>
      </w:r>
      <w:proofErr w:type="spellEnd"/>
      <w:r w:rsidRPr="00A64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640E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niwersytet Kardynała Stefana Wyszyńskiego)</w:t>
      </w:r>
      <w:r w:rsidRPr="00A640ED">
        <w:rPr>
          <w:rFonts w:ascii="Times New Roman" w:hAnsi="Times New Roman" w:cs="Times New Roman"/>
        </w:rPr>
        <w:t xml:space="preserve"> </w:t>
      </w:r>
      <w:r w:rsidR="00E52862">
        <w:rPr>
          <w:rFonts w:ascii="Times New Roman" w:hAnsi="Times New Roman" w:cs="Times New Roman"/>
        </w:rPr>
        <w:t>–</w:t>
      </w:r>
      <w:r w:rsidRPr="00A640ED">
        <w:rPr>
          <w:rFonts w:ascii="Times New Roman" w:hAnsi="Times New Roman" w:cs="Times New Roman"/>
        </w:rPr>
        <w:t xml:space="preserve"> </w:t>
      </w:r>
      <w:r w:rsidRPr="0096613C">
        <w:rPr>
          <w:rFonts w:ascii="Times New Roman" w:hAnsi="Times New Roman" w:cs="Times New Roman"/>
          <w:i/>
          <w:iCs/>
        </w:rPr>
        <w:t>Czy należy odwoływać się do duszy w argumentacji pro-life? Konsekwencje dla sporu o eutanazję</w:t>
      </w:r>
    </w:p>
    <w:p w14:paraId="0F51C375" w14:textId="7A19237C" w:rsidR="00AE34A0" w:rsidRDefault="00AE34A0" w:rsidP="00AE34A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15:00-15:20 </w:t>
      </w:r>
      <w:r>
        <w:rPr>
          <w:rFonts w:ascii="Times New Roman" w:hAnsi="Times New Roman" w:cs="Times New Roman"/>
        </w:rPr>
        <w:t>– p</w:t>
      </w:r>
      <w:r w:rsidRPr="00473441">
        <w:rPr>
          <w:rFonts w:ascii="Times New Roman" w:hAnsi="Times New Roman" w:cs="Times New Roman"/>
        </w:rPr>
        <w:t xml:space="preserve">rof. </w:t>
      </w:r>
      <w:r w:rsidR="0096613C">
        <w:rPr>
          <w:rFonts w:ascii="Times New Roman" w:hAnsi="Times New Roman" w:cs="Times New Roman"/>
        </w:rPr>
        <w:t xml:space="preserve">dr hab. </w:t>
      </w:r>
      <w:r w:rsidRPr="00473441">
        <w:rPr>
          <w:rFonts w:ascii="Times New Roman" w:hAnsi="Times New Roman" w:cs="Times New Roman"/>
        </w:rPr>
        <w:t>Jakub Licha</w:t>
      </w:r>
      <w:r>
        <w:rPr>
          <w:rFonts w:ascii="Times New Roman" w:hAnsi="Times New Roman" w:cs="Times New Roman"/>
        </w:rPr>
        <w:t>ń</w:t>
      </w:r>
      <w:r w:rsidRPr="00473441">
        <w:rPr>
          <w:rFonts w:ascii="Times New Roman" w:hAnsi="Times New Roman" w:cs="Times New Roman"/>
        </w:rPr>
        <w:t xml:space="preserve">ski </w:t>
      </w:r>
      <w:r>
        <w:rPr>
          <w:rFonts w:ascii="Times New Roman" w:hAnsi="Times New Roman" w:cs="Times New Roman"/>
        </w:rPr>
        <w:t>(</w:t>
      </w:r>
      <w:r w:rsidR="0096613C">
        <w:rPr>
          <w:rFonts w:ascii="Times New Roman" w:hAnsi="Times New Roman" w:cs="Times New Roman"/>
        </w:rPr>
        <w:t>Uniwersytet Warszawski</w:t>
      </w:r>
      <w:r>
        <w:rPr>
          <w:rFonts w:ascii="Times New Roman" w:hAnsi="Times New Roman" w:cs="Times New Roman"/>
        </w:rPr>
        <w:t xml:space="preserve">) </w:t>
      </w:r>
      <w:r w:rsidR="00E52862">
        <w:rPr>
          <w:rFonts w:ascii="Times New Roman" w:hAnsi="Times New Roman" w:cs="Times New Roman"/>
        </w:rPr>
        <w:t>–</w:t>
      </w:r>
      <w:r w:rsidRPr="00473441">
        <w:rPr>
          <w:rFonts w:ascii="Times New Roman" w:hAnsi="Times New Roman" w:cs="Times New Roman"/>
        </w:rPr>
        <w:t xml:space="preserve"> </w:t>
      </w:r>
      <w:r w:rsidRPr="0096613C">
        <w:rPr>
          <w:rFonts w:ascii="Times New Roman" w:hAnsi="Times New Roman" w:cs="Times New Roman"/>
          <w:i/>
          <w:iCs/>
        </w:rPr>
        <w:t>Eutanazja – spojrzenie filologa</w:t>
      </w:r>
      <w:r w:rsidRPr="00473441">
        <w:rPr>
          <w:rFonts w:ascii="Times New Roman" w:hAnsi="Times New Roman" w:cs="Times New Roman"/>
        </w:rPr>
        <w:t xml:space="preserve"> </w:t>
      </w:r>
    </w:p>
    <w:p w14:paraId="551E6193" w14:textId="3173577D" w:rsidR="00AE34A0" w:rsidRPr="0096613C" w:rsidRDefault="00AE34A0" w:rsidP="00AE34A0">
      <w:pPr>
        <w:pStyle w:val="Standard"/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15:20:15:</w:t>
      </w:r>
      <w:r w:rsidRPr="00AB2A16">
        <w:rPr>
          <w:rFonts w:ascii="Times New Roman" w:hAnsi="Times New Roman" w:cs="Times New Roman"/>
          <w:b/>
          <w:bCs/>
        </w:rPr>
        <w:t xml:space="preserve">40 </w:t>
      </w:r>
      <w:r w:rsidRPr="00AB2A16">
        <w:rPr>
          <w:rFonts w:ascii="Times New Roman" w:hAnsi="Times New Roman" w:cs="Times New Roman"/>
        </w:rPr>
        <w:t xml:space="preserve">– </w:t>
      </w:r>
      <w:r w:rsidRPr="004536EA">
        <w:rPr>
          <w:rFonts w:ascii="Times New Roman" w:hAnsi="Times New Roman" w:cs="Times New Roman"/>
          <w:b/>
          <w:bCs/>
        </w:rPr>
        <w:t>Dyskusja</w:t>
      </w:r>
    </w:p>
    <w:p w14:paraId="1762EE90" w14:textId="19A9E085" w:rsidR="00AE34A0" w:rsidRPr="00D530DF" w:rsidRDefault="00AE34A0" w:rsidP="00D530DF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15:40-16:00 </w:t>
      </w:r>
      <w:r w:rsidRPr="00A21B8F">
        <w:rPr>
          <w:rFonts w:ascii="Times New Roman" w:hAnsi="Times New Roman" w:cs="Times New Roman"/>
          <w:b/>
          <w:bCs/>
        </w:rPr>
        <w:t xml:space="preserve">– </w:t>
      </w:r>
      <w:r w:rsidR="0096613C">
        <w:rPr>
          <w:rFonts w:ascii="Times New Roman" w:hAnsi="Times New Roman" w:cs="Times New Roman"/>
          <w:b/>
          <w:bCs/>
        </w:rPr>
        <w:t>Podsumowanie</w:t>
      </w:r>
      <w:r w:rsidRPr="00A21B8F">
        <w:rPr>
          <w:rFonts w:ascii="Times New Roman" w:hAnsi="Times New Roman" w:cs="Times New Roman"/>
          <w:b/>
          <w:bCs/>
        </w:rPr>
        <w:t xml:space="preserve"> konferencj</w:t>
      </w:r>
      <w:r w:rsidR="00D530DF">
        <w:rPr>
          <w:rFonts w:ascii="Times New Roman" w:hAnsi="Times New Roman" w:cs="Times New Roman"/>
          <w:b/>
          <w:bCs/>
        </w:rPr>
        <w:t>i</w:t>
      </w:r>
    </w:p>
    <w:p w14:paraId="32B8B59F" w14:textId="67447CF1" w:rsidR="00E265F7" w:rsidRPr="00E57088" w:rsidRDefault="00E265F7" w:rsidP="00891C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E265F7" w:rsidRPr="00E57088" w:rsidSect="00E57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361" w:bottom="2268" w:left="136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9E47" w14:textId="77777777" w:rsidR="00A22A6B" w:rsidRDefault="00A22A6B" w:rsidP="00EE0FED">
      <w:pPr>
        <w:spacing w:after="0" w:line="240" w:lineRule="auto"/>
      </w:pPr>
      <w:r>
        <w:separator/>
      </w:r>
    </w:p>
  </w:endnote>
  <w:endnote w:type="continuationSeparator" w:id="0">
    <w:p w14:paraId="6F4F3BA9" w14:textId="77777777" w:rsidR="00A22A6B" w:rsidRDefault="00A22A6B" w:rsidP="00EE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, serif">
    <w:altName w:val="Lato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3C09" w14:textId="77777777" w:rsidR="00F73E73" w:rsidRDefault="00F73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D027" w14:textId="74BD1469" w:rsidR="00180D03" w:rsidRPr="0096613C" w:rsidRDefault="00180D03" w:rsidP="00180D03">
    <w:pPr>
      <w:pStyle w:val="Stopka"/>
      <w:pBdr>
        <w:top w:val="single" w:sz="4" w:space="1" w:color="auto"/>
      </w:pBdr>
      <w:tabs>
        <w:tab w:val="clear" w:pos="9072"/>
        <w:tab w:val="right" w:pos="9639"/>
      </w:tabs>
      <w:rPr>
        <w:rFonts w:ascii="Arial Narrow" w:hAnsi="Arial Narrow"/>
        <w:color w:val="7F7F7F" w:themeColor="text1" w:themeTint="80"/>
        <w:sz w:val="18"/>
        <w:szCs w:val="18"/>
      </w:rPr>
    </w:pPr>
    <w:r w:rsidRPr="0096613C">
      <w:rPr>
        <w:rFonts w:ascii="Arial Narrow" w:hAnsi="Arial Narrow"/>
        <w:color w:val="7F7F7F" w:themeColor="text1" w:themeTint="80"/>
        <w:sz w:val="18"/>
        <w:szCs w:val="18"/>
      </w:rPr>
      <w:t xml:space="preserve">ul. Zielna 39, 00-108 Warszawa                                                                            </w:t>
    </w:r>
    <w:r w:rsidR="00F73E73" w:rsidRPr="0096613C">
      <w:rPr>
        <w:rFonts w:ascii="Arial Narrow" w:hAnsi="Arial Narrow"/>
        <w:color w:val="7F7F7F" w:themeColor="text1" w:themeTint="80"/>
        <w:sz w:val="18"/>
        <w:szCs w:val="18"/>
      </w:rPr>
      <w:t xml:space="preserve">   </w:t>
    </w:r>
    <w:r w:rsidRPr="0096613C">
      <w:rPr>
        <w:rFonts w:ascii="Arial Narrow" w:hAnsi="Arial Narrow"/>
        <w:color w:val="7F7F7F" w:themeColor="text1" w:themeTint="80"/>
        <w:sz w:val="18"/>
        <w:szCs w:val="18"/>
      </w:rPr>
      <w:t xml:space="preserve"> </w:t>
    </w:r>
    <w:r w:rsidR="00F73E73" w:rsidRPr="0096613C">
      <w:rPr>
        <w:rFonts w:ascii="Arial Narrow" w:hAnsi="Arial Narrow"/>
        <w:color w:val="7F7F7F" w:themeColor="text1" w:themeTint="80"/>
        <w:sz w:val="18"/>
        <w:szCs w:val="18"/>
      </w:rPr>
      <w:t>ul. Bagatela 12, p. III, 00-588 Warszawa</w:t>
    </w:r>
  </w:p>
  <w:p w14:paraId="405763A6" w14:textId="0DFD6769" w:rsidR="00180D03" w:rsidRDefault="00000000" w:rsidP="00180D03">
    <w:pPr>
      <w:pStyle w:val="Stopka"/>
      <w:pBdr>
        <w:top w:val="single" w:sz="4" w:space="1" w:color="auto"/>
      </w:pBdr>
      <w:tabs>
        <w:tab w:val="clear" w:pos="9072"/>
        <w:tab w:val="right" w:pos="9639"/>
      </w:tabs>
      <w:rPr>
        <w:rFonts w:ascii="Arial Narrow" w:hAnsi="Arial Narrow"/>
        <w:color w:val="7F7F7F" w:themeColor="text1" w:themeTint="80"/>
        <w:sz w:val="18"/>
        <w:szCs w:val="18"/>
        <w:lang w:val="en-GB"/>
      </w:rPr>
    </w:pPr>
    <w:hyperlink r:id="rId1" w:history="1">
      <w:r w:rsidR="00180D03" w:rsidRPr="001A7498">
        <w:rPr>
          <w:rStyle w:val="Hipercze"/>
          <w:rFonts w:ascii="Arial Narrow" w:hAnsi="Arial Narrow"/>
          <w:color w:val="7F7F7F" w:themeColor="text1" w:themeTint="80"/>
          <w:sz w:val="18"/>
          <w:szCs w:val="18"/>
          <w:lang w:val="en-GB"/>
        </w:rPr>
        <w:t>biuro@ordoiuris.pl</w:t>
      </w:r>
    </w:hyperlink>
    <w:r w:rsidR="00180D03">
      <w:rPr>
        <w:rFonts w:ascii="Arial Narrow" w:hAnsi="Arial Narrow"/>
        <w:color w:val="7F7F7F" w:themeColor="text1" w:themeTint="80"/>
        <w:sz w:val="18"/>
        <w:szCs w:val="18"/>
        <w:lang w:val="en-GB"/>
      </w:rPr>
      <w:t xml:space="preserve"> </w:t>
    </w:r>
    <w:r w:rsidR="00180D03" w:rsidRPr="00E660B3">
      <w:rPr>
        <w:rFonts w:ascii="Arial Narrow" w:eastAsia="Times New Roman" w:hAnsi="Arial Narrow" w:cs="Helvetica"/>
        <w:color w:val="7F7F7F" w:themeColor="text1" w:themeTint="80"/>
        <w:sz w:val="18"/>
        <w:szCs w:val="18"/>
        <w:lang w:val="en-US" w:eastAsia="pl-PL"/>
      </w:rPr>
      <w:t>|</w:t>
    </w:r>
    <w:r w:rsidR="00180D03" w:rsidRPr="001A7498">
      <w:rPr>
        <w:rFonts w:ascii="Arial Narrow" w:hAnsi="Arial Narrow"/>
        <w:color w:val="7F7F7F" w:themeColor="text1" w:themeTint="80"/>
        <w:sz w:val="18"/>
        <w:szCs w:val="18"/>
        <w:lang w:val="en-GB"/>
      </w:rPr>
      <w:t xml:space="preserve"> </w:t>
    </w:r>
    <w:r w:rsidR="00180D03" w:rsidRPr="001A0712">
      <w:rPr>
        <w:rFonts w:ascii="Arial Narrow" w:eastAsia="Times New Roman" w:hAnsi="Arial Narrow" w:cs="Helvetica"/>
        <w:color w:val="7F7F7F" w:themeColor="text1" w:themeTint="80"/>
        <w:sz w:val="18"/>
        <w:szCs w:val="18"/>
        <w:lang w:val="en-US" w:eastAsia="pl-PL"/>
      </w:rPr>
      <w:t>tel. 793 569</w:t>
    </w:r>
    <w:r w:rsidR="00180D03">
      <w:rPr>
        <w:rFonts w:ascii="Arial Narrow" w:eastAsia="Times New Roman" w:hAnsi="Arial Narrow" w:cs="Helvetica"/>
        <w:color w:val="7F7F7F" w:themeColor="text1" w:themeTint="80"/>
        <w:sz w:val="18"/>
        <w:szCs w:val="18"/>
        <w:lang w:val="en-US" w:eastAsia="pl-PL"/>
      </w:rPr>
      <w:t> </w:t>
    </w:r>
    <w:r w:rsidR="00180D03" w:rsidRPr="001A0712">
      <w:rPr>
        <w:rFonts w:ascii="Arial Narrow" w:eastAsia="Times New Roman" w:hAnsi="Arial Narrow" w:cs="Helvetica"/>
        <w:color w:val="7F7F7F" w:themeColor="text1" w:themeTint="80"/>
        <w:sz w:val="18"/>
        <w:szCs w:val="18"/>
        <w:lang w:val="en-US" w:eastAsia="pl-PL"/>
      </w:rPr>
      <w:t>815</w:t>
    </w:r>
    <w:r w:rsidR="00180D03">
      <w:rPr>
        <w:rFonts w:ascii="Arial Narrow" w:eastAsia="Times New Roman" w:hAnsi="Arial Narrow" w:cs="Helvetica"/>
        <w:color w:val="7F7F7F" w:themeColor="text1" w:themeTint="80"/>
        <w:sz w:val="18"/>
        <w:szCs w:val="18"/>
        <w:lang w:val="en-US" w:eastAsia="pl-PL"/>
      </w:rPr>
      <w:t xml:space="preserve"> </w:t>
    </w:r>
    <w:r w:rsidR="00180D03" w:rsidRPr="00E660B3">
      <w:rPr>
        <w:rFonts w:ascii="Arial Narrow" w:eastAsia="Times New Roman" w:hAnsi="Arial Narrow" w:cs="Helvetica"/>
        <w:color w:val="7F7F7F" w:themeColor="text1" w:themeTint="80"/>
        <w:sz w:val="18"/>
        <w:szCs w:val="18"/>
        <w:lang w:val="en-US" w:eastAsia="pl-PL"/>
      </w:rPr>
      <w:t>| fax 22</w:t>
    </w:r>
    <w:r w:rsidR="00180D03">
      <w:rPr>
        <w:rFonts w:ascii="Arial Narrow" w:eastAsia="Times New Roman" w:hAnsi="Arial Narrow" w:cs="Helvetica"/>
        <w:color w:val="7F7F7F" w:themeColor="text1" w:themeTint="80"/>
        <w:sz w:val="18"/>
        <w:szCs w:val="18"/>
        <w:lang w:val="en-US" w:eastAsia="pl-PL"/>
      </w:rPr>
      <w:t> 203 40 34</w:t>
    </w:r>
    <w:r w:rsidR="00180D03" w:rsidRPr="001A7498">
      <w:rPr>
        <w:rFonts w:ascii="Arial Narrow" w:hAnsi="Arial Narrow"/>
        <w:color w:val="7F7F7F" w:themeColor="text1" w:themeTint="80"/>
        <w:sz w:val="18"/>
        <w:szCs w:val="18"/>
        <w:lang w:val="en-GB"/>
      </w:rPr>
      <w:tab/>
    </w:r>
    <w:r w:rsidR="00F73E73">
      <w:rPr>
        <w:rFonts w:ascii="Arial Narrow" w:hAnsi="Arial Narrow"/>
        <w:color w:val="7F7F7F" w:themeColor="text1" w:themeTint="80"/>
        <w:sz w:val="18"/>
        <w:szCs w:val="18"/>
        <w:lang w:val="en-GB"/>
      </w:rPr>
      <w:t xml:space="preserve">                      </w:t>
    </w:r>
    <w:r w:rsidR="00882A9D">
      <w:rPr>
        <w:rFonts w:ascii="Arial Narrow" w:hAnsi="Arial Narrow"/>
        <w:color w:val="7F7F7F" w:themeColor="text1" w:themeTint="80"/>
        <w:sz w:val="18"/>
        <w:szCs w:val="18"/>
        <w:lang w:val="en-GB"/>
      </w:rPr>
      <w:t xml:space="preserve">                   </w:t>
    </w:r>
    <w:r w:rsidR="00F73E73">
      <w:rPr>
        <w:rFonts w:ascii="Arial Narrow" w:hAnsi="Arial Narrow"/>
        <w:color w:val="7F7F7F" w:themeColor="text1" w:themeTint="80"/>
        <w:sz w:val="18"/>
        <w:szCs w:val="18"/>
        <w:lang w:val="en-GB"/>
      </w:rPr>
      <w:t xml:space="preserve">  </w:t>
    </w:r>
    <w:hyperlink r:id="rId2" w:history="1">
      <w:r w:rsidR="00882A9D" w:rsidRPr="00EF64FE">
        <w:rPr>
          <w:rStyle w:val="Hipercze"/>
          <w:rFonts w:ascii="Arial Narrow" w:hAnsi="Arial Narrow"/>
          <w:color w:val="808080" w:themeColor="background1" w:themeShade="80"/>
          <w:sz w:val="18"/>
          <w:szCs w:val="18"/>
          <w:lang w:val="en-GB"/>
        </w:rPr>
        <w:t>kontakt@collegiumintermarium.org</w:t>
      </w:r>
    </w:hyperlink>
    <w:r w:rsidR="00882A9D">
      <w:rPr>
        <w:rFonts w:ascii="Arial Narrow" w:hAnsi="Arial Narrow"/>
        <w:color w:val="808080" w:themeColor="background1" w:themeShade="80"/>
        <w:sz w:val="18"/>
        <w:szCs w:val="18"/>
        <w:lang w:val="en-GB"/>
      </w:rPr>
      <w:t xml:space="preserve"> | tel. 783 687 888</w:t>
    </w:r>
    <w:r w:rsidR="00180D03">
      <w:rPr>
        <w:rFonts w:ascii="Arial Narrow" w:hAnsi="Arial Narrow"/>
        <w:color w:val="7F7F7F" w:themeColor="text1" w:themeTint="80"/>
        <w:sz w:val="18"/>
        <w:szCs w:val="18"/>
        <w:lang w:val="en-GB"/>
      </w:rPr>
      <w:tab/>
    </w:r>
  </w:p>
  <w:p w14:paraId="3834F780" w14:textId="77777777" w:rsidR="00180D03" w:rsidRPr="00835FBB" w:rsidRDefault="00180D03" w:rsidP="00180D03">
    <w:pPr>
      <w:pStyle w:val="Stopka"/>
      <w:pBdr>
        <w:top w:val="single" w:sz="4" w:space="1" w:color="auto"/>
      </w:pBdr>
      <w:tabs>
        <w:tab w:val="clear" w:pos="9072"/>
        <w:tab w:val="right" w:pos="9639"/>
      </w:tabs>
      <w:rPr>
        <w:rFonts w:ascii="Arial Narrow" w:eastAsia="Times New Roman" w:hAnsi="Arial Narrow" w:cs="Helvetica"/>
        <w:color w:val="7F7F7F" w:themeColor="text1" w:themeTint="80"/>
        <w:sz w:val="18"/>
        <w:szCs w:val="18"/>
        <w:lang w:val="en-US" w:eastAsia="pl-PL"/>
      </w:rPr>
    </w:pPr>
    <w:r>
      <w:rPr>
        <w:rFonts w:ascii="Arial Narrow" w:hAnsi="Arial Narrow"/>
        <w:color w:val="7F7F7F" w:themeColor="text1" w:themeTint="80"/>
        <w:sz w:val="18"/>
        <w:szCs w:val="18"/>
        <w:lang w:val="en-GB"/>
      </w:rPr>
      <w:t xml:space="preserve">                                                                                                                                         </w:t>
    </w:r>
  </w:p>
  <w:p w14:paraId="6307CE34" w14:textId="77777777" w:rsidR="00180D03" w:rsidRPr="0096613C" w:rsidRDefault="00180D03" w:rsidP="00180D03">
    <w:pPr>
      <w:pStyle w:val="Stopka"/>
      <w:tabs>
        <w:tab w:val="clear" w:pos="9072"/>
        <w:tab w:val="right" w:pos="9639"/>
      </w:tabs>
      <w:rPr>
        <w:rFonts w:ascii="Arial Narrow" w:hAnsi="Arial Narrow"/>
        <w:color w:val="7F7F7F" w:themeColor="text1" w:themeTint="80"/>
        <w:sz w:val="18"/>
        <w:szCs w:val="18"/>
        <w:lang w:val="en-US"/>
      </w:rPr>
    </w:pPr>
    <w:r w:rsidRPr="0096613C">
      <w:rPr>
        <w:rFonts w:ascii="Arial Narrow" w:hAnsi="Arial Narrow"/>
        <w:color w:val="7F7F7F" w:themeColor="text1" w:themeTint="80"/>
        <w:sz w:val="18"/>
        <w:szCs w:val="18"/>
        <w:lang w:val="en-US"/>
      </w:rPr>
      <w:tab/>
    </w:r>
    <w:r w:rsidRPr="0096613C">
      <w:rPr>
        <w:rFonts w:ascii="Arial Narrow" w:hAnsi="Arial Narrow"/>
        <w:color w:val="7F7F7F" w:themeColor="text1" w:themeTint="80"/>
        <w:sz w:val="18"/>
        <w:szCs w:val="18"/>
        <w:lang w:val="en-US"/>
      </w:rPr>
      <w:tab/>
    </w:r>
  </w:p>
  <w:p w14:paraId="786CEBC5" w14:textId="183455AE" w:rsidR="00561951" w:rsidRPr="0096613C" w:rsidRDefault="00561951" w:rsidP="00180D0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E0D6" w14:textId="77777777" w:rsidR="00F73E73" w:rsidRDefault="00F73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990B" w14:textId="77777777" w:rsidR="00A22A6B" w:rsidRDefault="00A22A6B" w:rsidP="00EE0FED">
      <w:pPr>
        <w:spacing w:after="0" w:line="240" w:lineRule="auto"/>
      </w:pPr>
      <w:r>
        <w:separator/>
      </w:r>
    </w:p>
  </w:footnote>
  <w:footnote w:type="continuationSeparator" w:id="0">
    <w:p w14:paraId="172D6A7B" w14:textId="77777777" w:rsidR="00A22A6B" w:rsidRDefault="00A22A6B" w:rsidP="00EE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BBFA" w14:textId="29D2A710" w:rsidR="007009CD" w:rsidRDefault="00A22A6B">
    <w:pPr>
      <w:pStyle w:val="Nagwek"/>
    </w:pPr>
    <w:r>
      <w:rPr>
        <w:noProof/>
      </w:rPr>
      <w:pict w14:anchorId="115FE2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023626" o:spid="_x0000_s1026" type="#_x0000_t75" alt="" style="position:absolute;margin-left:0;margin-top:0;width:408.5pt;height:523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asób 3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5F1E" w14:textId="11D97F4C" w:rsidR="00EE0FED" w:rsidRDefault="00EE0FED" w:rsidP="002D32CC">
    <w:pPr>
      <w:pStyle w:val="Nagwek"/>
      <w:tabs>
        <w:tab w:val="clear" w:pos="4536"/>
        <w:tab w:val="clear" w:pos="9072"/>
        <w:tab w:val="left" w:pos="7476"/>
      </w:tabs>
    </w:pPr>
    <w:r>
      <w:rPr>
        <w:noProof/>
      </w:rPr>
      <w:drawing>
        <wp:inline distT="0" distB="0" distL="0" distR="0" wp14:anchorId="4B0793D3" wp14:editId="760977CD">
          <wp:extent cx="2377440" cy="547450"/>
          <wp:effectExtent l="0" t="0" r="3810" b="5080"/>
          <wp:docPr id="237" name="Obraz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231" cy="580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32CC">
      <w:tab/>
    </w:r>
    <w:r w:rsidR="002D32CC">
      <w:rPr>
        <w:noProof/>
      </w:rPr>
      <w:drawing>
        <wp:inline distT="0" distB="0" distL="0" distR="0" wp14:anchorId="5FF548EB" wp14:editId="5FFB560E">
          <wp:extent cx="1044575" cy="945515"/>
          <wp:effectExtent l="0" t="0" r="3175" b="0"/>
          <wp:docPr id="1988470774" name="Obraz 1" descr="Obraz zawierający symbol, godło, logo, koron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470774" name="Obraz 1" descr="Obraz zawierający symbol, godło, logo, korona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4575" cy="9455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D302" w14:textId="60575CB4" w:rsidR="007009CD" w:rsidRDefault="00A22A6B">
    <w:pPr>
      <w:pStyle w:val="Nagwek"/>
    </w:pPr>
    <w:r>
      <w:rPr>
        <w:noProof/>
      </w:rPr>
      <w:pict w14:anchorId="128C4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023625" o:spid="_x0000_s1025" type="#_x0000_t75" alt="" style="position:absolute;margin-left:0;margin-top:0;width:408.5pt;height:523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asób 3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ED"/>
    <w:rsid w:val="00077485"/>
    <w:rsid w:val="00180D03"/>
    <w:rsid w:val="00182C3A"/>
    <w:rsid w:val="00197155"/>
    <w:rsid w:val="002D32CC"/>
    <w:rsid w:val="002F2AE5"/>
    <w:rsid w:val="003552A0"/>
    <w:rsid w:val="00406FFF"/>
    <w:rsid w:val="004475F3"/>
    <w:rsid w:val="00561951"/>
    <w:rsid w:val="007009CD"/>
    <w:rsid w:val="00815952"/>
    <w:rsid w:val="0084457C"/>
    <w:rsid w:val="00866DAD"/>
    <w:rsid w:val="00882A9D"/>
    <w:rsid w:val="00891C7B"/>
    <w:rsid w:val="008C2E94"/>
    <w:rsid w:val="00907356"/>
    <w:rsid w:val="0096613C"/>
    <w:rsid w:val="009E2A4D"/>
    <w:rsid w:val="009E392B"/>
    <w:rsid w:val="00A22A6B"/>
    <w:rsid w:val="00AE34A0"/>
    <w:rsid w:val="00D530DF"/>
    <w:rsid w:val="00DD29BD"/>
    <w:rsid w:val="00E265F7"/>
    <w:rsid w:val="00E52862"/>
    <w:rsid w:val="00E57088"/>
    <w:rsid w:val="00EE0FED"/>
    <w:rsid w:val="00F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0C0CB"/>
  <w15:chartTrackingRefBased/>
  <w15:docId w15:val="{3B37B581-5358-42B0-A537-8ACC04FA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0F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FED"/>
  </w:style>
  <w:style w:type="paragraph" w:styleId="Stopka">
    <w:name w:val="footer"/>
    <w:basedOn w:val="Normalny"/>
    <w:link w:val="StopkaZnak"/>
    <w:unhideWhenUsed/>
    <w:rsid w:val="00EE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E0FED"/>
  </w:style>
  <w:style w:type="character" w:styleId="Hipercze">
    <w:name w:val="Hyperlink"/>
    <w:basedOn w:val="Domylnaczcionkaakapitu"/>
    <w:uiPriority w:val="99"/>
    <w:unhideWhenUsed/>
    <w:rsid w:val="009E392B"/>
    <w:rPr>
      <w:color w:val="0000FF"/>
      <w:u w:val="single"/>
    </w:rPr>
  </w:style>
  <w:style w:type="paragraph" w:customStyle="1" w:styleId="paragraph">
    <w:name w:val="paragraph"/>
    <w:basedOn w:val="Normalny"/>
    <w:rsid w:val="00AE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34A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collegiumintermarium.org" TargetMode="External"/><Relationship Id="rId1" Type="http://schemas.openxmlformats.org/officeDocument/2006/relationships/hyperlink" Target="mailto:biuro@ordoiur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283</Words>
  <Characters>1909</Characters>
  <Application>Microsoft Office Word</Application>
  <DocSecurity>0</DocSecurity>
  <Lines>30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Mortas</dc:creator>
  <cp:keywords/>
  <dc:description/>
  <cp:lastModifiedBy>Łukasz Bernaciński</cp:lastModifiedBy>
  <cp:revision>14</cp:revision>
  <cp:lastPrinted>2023-05-23T18:20:00Z</cp:lastPrinted>
  <dcterms:created xsi:type="dcterms:W3CDTF">2023-03-13T12:33:00Z</dcterms:created>
  <dcterms:modified xsi:type="dcterms:W3CDTF">2023-05-24T12:28:00Z</dcterms:modified>
</cp:coreProperties>
</file>